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66EF" w14:textId="5A705BA3" w:rsidR="00A27164" w:rsidRPr="00FE4412" w:rsidRDefault="00A27164" w:rsidP="00A27164">
      <w:pPr>
        <w:pStyle w:val="Rubrik1"/>
        <w:rPr>
          <w:sz w:val="28"/>
          <w:szCs w:val="28"/>
          <w:lang w:val="sv"/>
        </w:rPr>
      </w:pPr>
      <w:r w:rsidRPr="00FE4412">
        <w:rPr>
          <w:sz w:val="28"/>
          <w:szCs w:val="28"/>
          <w:lang w:val="sv"/>
        </w:rPr>
        <w:t>Psykiatri för icke-psykiatriker</w:t>
      </w:r>
      <w:r w:rsidR="00DF7F85" w:rsidRPr="00FE4412">
        <w:rPr>
          <w:sz w:val="28"/>
          <w:szCs w:val="28"/>
          <w:lang w:val="sv"/>
        </w:rPr>
        <w:t>, kort kursbeskrivning</w:t>
      </w:r>
    </w:p>
    <w:p w14:paraId="4A91D30A" w14:textId="77777777" w:rsidR="00A27164" w:rsidRPr="00A27164" w:rsidRDefault="00A27164" w:rsidP="00A27164">
      <w:pPr>
        <w:rPr>
          <w:b/>
          <w:lang w:val="sv"/>
        </w:rPr>
      </w:pPr>
    </w:p>
    <w:p w14:paraId="5759F5FB" w14:textId="77777777" w:rsidR="00A27164" w:rsidRPr="00A27164" w:rsidRDefault="00A27164" w:rsidP="00A27164">
      <w:pPr>
        <w:rPr>
          <w:bCs/>
          <w:sz w:val="21"/>
          <w:szCs w:val="21"/>
          <w:lang w:val="sv"/>
        </w:rPr>
      </w:pPr>
      <w:r w:rsidRPr="00A27164">
        <w:rPr>
          <w:bCs/>
          <w:sz w:val="21"/>
          <w:szCs w:val="21"/>
          <w:lang w:val="sv"/>
        </w:rPr>
        <w:t xml:space="preserve">Alla som arbetar inom hälso- och sjukvård har stor nytta av grundläggande kunskaper i psykiatri och vilka uttryck psykiska störningar kan ta sig. Denna kurs ger dig en bred översikt över det psykiatriska sjukdomspanoramat och behandlingsmöjligheterna, samt lätt tillämpbar vardagspsykologi som ökar dina möjligheter att ge drabbade patienter och medarbetare ett optimalt och professionellt bemötande. </w:t>
      </w:r>
    </w:p>
    <w:p w14:paraId="313E85BC" w14:textId="77777777" w:rsidR="00A27164" w:rsidRPr="00A27164" w:rsidRDefault="00A27164" w:rsidP="00A27164">
      <w:pPr>
        <w:rPr>
          <w:sz w:val="21"/>
          <w:szCs w:val="21"/>
          <w:lang w:val="sv"/>
        </w:rPr>
      </w:pPr>
      <w:r w:rsidRPr="00A27164">
        <w:rPr>
          <w:sz w:val="21"/>
          <w:szCs w:val="21"/>
          <w:lang w:val="sv"/>
        </w:rPr>
        <w:t>Vi möter alla människor som mår dåligt. Om vi lär oss hur de vanligaste psykiska sjukdomarna, stressrelaterade störningarna, neuropsykiatriska tillstånden och personlighetsavvikelserna tar sig uttryck kan vi lättare upptäcka när någon är drabbad. Att vi förstår hur den berörde mår är en förutsättning för att vi ska kunna hjälpa hen med det som behövs, vare sig hen är patient/klient inom vård och omsorg eller medarbetare på vår arbetsplats. I vården möjliggör våra kunskaper att patienten får rätt diagnos och behandling. På arbetsplatsen bidrar kunskaperna till att skapa en hälsosam arbetsplats där samtliga medarbetare mår bra och får vad de behöver för att kunna prestera på topp, till glädje för både dem och organisationen.</w:t>
      </w:r>
    </w:p>
    <w:p w14:paraId="469D582F" w14:textId="77777777" w:rsidR="00A27164" w:rsidRPr="00A27164" w:rsidRDefault="00A27164" w:rsidP="00A27164">
      <w:pPr>
        <w:rPr>
          <w:sz w:val="21"/>
          <w:szCs w:val="21"/>
          <w:lang w:val="sv"/>
        </w:rPr>
      </w:pPr>
    </w:p>
    <w:p w14:paraId="1D4CE994" w14:textId="77777777" w:rsidR="00A27164" w:rsidRPr="00A27164" w:rsidRDefault="00A27164" w:rsidP="00A27164">
      <w:pPr>
        <w:spacing w:after="0"/>
        <w:rPr>
          <w:b/>
          <w:sz w:val="21"/>
          <w:szCs w:val="21"/>
          <w:lang w:val="sv"/>
        </w:rPr>
      </w:pPr>
      <w:r w:rsidRPr="00A27164">
        <w:rPr>
          <w:b/>
          <w:sz w:val="21"/>
          <w:szCs w:val="21"/>
          <w:lang w:val="sv"/>
        </w:rPr>
        <w:t>Utbildningen går igenom:</w:t>
      </w:r>
    </w:p>
    <w:p w14:paraId="2AA998D3" w14:textId="77777777" w:rsidR="00A27164" w:rsidRPr="00A27164" w:rsidRDefault="00A27164" w:rsidP="00A27164">
      <w:pPr>
        <w:numPr>
          <w:ilvl w:val="0"/>
          <w:numId w:val="1"/>
        </w:numPr>
        <w:spacing w:after="0"/>
        <w:rPr>
          <w:sz w:val="21"/>
          <w:szCs w:val="21"/>
          <w:lang w:val="sv"/>
        </w:rPr>
      </w:pPr>
      <w:r w:rsidRPr="00A27164">
        <w:rPr>
          <w:sz w:val="21"/>
          <w:szCs w:val="21"/>
          <w:lang w:val="sv"/>
        </w:rPr>
        <w:t>De vanligaste psykiska sjukdomarna</w:t>
      </w:r>
    </w:p>
    <w:p w14:paraId="4758AA1F" w14:textId="77777777" w:rsidR="00A27164" w:rsidRPr="00A27164" w:rsidRDefault="00A27164" w:rsidP="00A27164">
      <w:pPr>
        <w:numPr>
          <w:ilvl w:val="0"/>
          <w:numId w:val="1"/>
        </w:numPr>
        <w:spacing w:after="0"/>
        <w:rPr>
          <w:sz w:val="21"/>
          <w:szCs w:val="21"/>
          <w:lang w:val="sv"/>
        </w:rPr>
      </w:pPr>
      <w:r w:rsidRPr="00A27164">
        <w:rPr>
          <w:sz w:val="21"/>
          <w:szCs w:val="21"/>
          <w:lang w:val="sv"/>
        </w:rPr>
        <w:t>De vanligaste stressrelaterade tillstånden, till exempel utbrändhet och utmattningssyndrom</w:t>
      </w:r>
    </w:p>
    <w:p w14:paraId="2F834E70" w14:textId="77777777" w:rsidR="00A27164" w:rsidRPr="00A27164" w:rsidRDefault="00A27164" w:rsidP="00A27164">
      <w:pPr>
        <w:numPr>
          <w:ilvl w:val="0"/>
          <w:numId w:val="1"/>
        </w:numPr>
        <w:spacing w:after="0"/>
        <w:rPr>
          <w:sz w:val="21"/>
          <w:szCs w:val="21"/>
          <w:lang w:val="sv"/>
        </w:rPr>
      </w:pPr>
      <w:r w:rsidRPr="00A27164">
        <w:rPr>
          <w:sz w:val="21"/>
          <w:szCs w:val="21"/>
          <w:lang w:val="sv"/>
        </w:rPr>
        <w:t>Utvecklingsrelaterade funktionsavvikelser, till exempel ADHD och autism</w:t>
      </w:r>
    </w:p>
    <w:p w14:paraId="5B64FD19" w14:textId="77777777" w:rsidR="00A27164" w:rsidRPr="00A27164" w:rsidRDefault="00A27164" w:rsidP="00A27164">
      <w:pPr>
        <w:numPr>
          <w:ilvl w:val="0"/>
          <w:numId w:val="1"/>
        </w:numPr>
        <w:spacing w:after="0"/>
        <w:rPr>
          <w:sz w:val="21"/>
          <w:szCs w:val="21"/>
          <w:lang w:val="sv"/>
        </w:rPr>
      </w:pPr>
      <w:r w:rsidRPr="00A27164">
        <w:rPr>
          <w:sz w:val="21"/>
          <w:szCs w:val="21"/>
          <w:lang w:val="sv"/>
        </w:rPr>
        <w:t>De vanligaste personlighetsavvikelserna</w:t>
      </w:r>
    </w:p>
    <w:p w14:paraId="4C4E7CD3" w14:textId="77777777" w:rsidR="00A27164" w:rsidRPr="00A27164" w:rsidRDefault="00A27164" w:rsidP="00A27164">
      <w:pPr>
        <w:numPr>
          <w:ilvl w:val="0"/>
          <w:numId w:val="1"/>
        </w:numPr>
        <w:spacing w:after="0"/>
        <w:rPr>
          <w:sz w:val="21"/>
          <w:szCs w:val="21"/>
          <w:lang w:val="sv"/>
        </w:rPr>
      </w:pPr>
      <w:r w:rsidRPr="00A27164">
        <w:rPr>
          <w:sz w:val="21"/>
          <w:szCs w:val="21"/>
          <w:lang w:val="sv"/>
        </w:rPr>
        <w:t>Hur du hjälper en människa i kris</w:t>
      </w:r>
    </w:p>
    <w:p w14:paraId="7A179532" w14:textId="77777777" w:rsidR="00A27164" w:rsidRPr="00A27164" w:rsidRDefault="00A27164" w:rsidP="00A27164">
      <w:pPr>
        <w:numPr>
          <w:ilvl w:val="0"/>
          <w:numId w:val="1"/>
        </w:numPr>
        <w:spacing w:after="0"/>
        <w:rPr>
          <w:sz w:val="21"/>
          <w:szCs w:val="21"/>
          <w:lang w:val="sv"/>
        </w:rPr>
      </w:pPr>
      <w:r w:rsidRPr="00A27164">
        <w:rPr>
          <w:sz w:val="21"/>
          <w:szCs w:val="21"/>
          <w:lang w:val="sv"/>
        </w:rPr>
        <w:t>Hur du hjälper en människa med självmordstankar</w:t>
      </w:r>
    </w:p>
    <w:p w14:paraId="75C3AA9A" w14:textId="77777777" w:rsidR="00A27164" w:rsidRPr="00A27164" w:rsidRDefault="00A27164" w:rsidP="00A27164">
      <w:pPr>
        <w:numPr>
          <w:ilvl w:val="0"/>
          <w:numId w:val="1"/>
        </w:numPr>
        <w:spacing w:after="0"/>
        <w:rPr>
          <w:sz w:val="21"/>
          <w:szCs w:val="21"/>
          <w:lang w:val="sv"/>
        </w:rPr>
      </w:pPr>
      <w:r w:rsidRPr="00A27164">
        <w:rPr>
          <w:sz w:val="21"/>
          <w:szCs w:val="21"/>
          <w:lang w:val="sv"/>
        </w:rPr>
        <w:t>Samtalskonst och goda möten</w:t>
      </w:r>
    </w:p>
    <w:p w14:paraId="6E74D77E" w14:textId="77777777" w:rsidR="00A27164" w:rsidRPr="00A27164" w:rsidRDefault="00A27164" w:rsidP="00A27164">
      <w:pPr>
        <w:numPr>
          <w:ilvl w:val="0"/>
          <w:numId w:val="1"/>
        </w:numPr>
        <w:spacing w:after="0"/>
        <w:rPr>
          <w:sz w:val="21"/>
          <w:szCs w:val="21"/>
          <w:lang w:val="sv"/>
        </w:rPr>
      </w:pPr>
      <w:r w:rsidRPr="00A27164">
        <w:rPr>
          <w:sz w:val="21"/>
          <w:szCs w:val="21"/>
          <w:lang w:val="sv"/>
        </w:rPr>
        <w:t>Hur du kan hantera missnöje och hot</w:t>
      </w:r>
    </w:p>
    <w:p w14:paraId="137BFF3A" w14:textId="77777777" w:rsidR="00A27164" w:rsidRPr="00A27164" w:rsidRDefault="00A27164" w:rsidP="00A27164">
      <w:pPr>
        <w:numPr>
          <w:ilvl w:val="0"/>
          <w:numId w:val="1"/>
        </w:numPr>
        <w:spacing w:after="0"/>
        <w:rPr>
          <w:sz w:val="21"/>
          <w:szCs w:val="21"/>
          <w:lang w:val="sv"/>
        </w:rPr>
      </w:pPr>
      <w:r w:rsidRPr="00A27164">
        <w:rPr>
          <w:sz w:val="21"/>
          <w:szCs w:val="21"/>
          <w:lang w:val="sv"/>
        </w:rPr>
        <w:t>Hur du kan ta hand om dig själv för att minska risken för att du själv ska fara illa eller bli sjuk av ditt arbete</w:t>
      </w:r>
    </w:p>
    <w:p w14:paraId="16FB10B1" w14:textId="77777777" w:rsidR="00A27164" w:rsidRPr="00A27164" w:rsidRDefault="00A27164" w:rsidP="00A27164">
      <w:pPr>
        <w:rPr>
          <w:b/>
          <w:sz w:val="21"/>
          <w:szCs w:val="21"/>
          <w:lang w:val="sv"/>
        </w:rPr>
      </w:pPr>
    </w:p>
    <w:p w14:paraId="38BC07C1" w14:textId="77777777" w:rsidR="00A27164" w:rsidRPr="00A27164" w:rsidRDefault="00A27164" w:rsidP="00A27164">
      <w:pPr>
        <w:spacing w:after="0"/>
        <w:rPr>
          <w:b/>
          <w:sz w:val="21"/>
          <w:szCs w:val="21"/>
          <w:lang w:val="sv"/>
        </w:rPr>
      </w:pPr>
      <w:r w:rsidRPr="00A27164">
        <w:rPr>
          <w:b/>
          <w:sz w:val="21"/>
          <w:szCs w:val="21"/>
          <w:lang w:val="sv"/>
        </w:rPr>
        <w:t xml:space="preserve">Utbildningen riktar sig till: </w:t>
      </w:r>
    </w:p>
    <w:p w14:paraId="20824C75" w14:textId="77777777" w:rsidR="00A27164" w:rsidRPr="00A27164" w:rsidRDefault="00A27164" w:rsidP="00A27164">
      <w:pPr>
        <w:spacing w:after="0"/>
        <w:rPr>
          <w:sz w:val="21"/>
          <w:szCs w:val="21"/>
          <w:lang w:val="sv"/>
        </w:rPr>
      </w:pPr>
      <w:r w:rsidRPr="00A27164">
        <w:rPr>
          <w:sz w:val="21"/>
          <w:szCs w:val="21"/>
          <w:lang w:val="sv"/>
        </w:rPr>
        <w:t>Alla som arbetar med människor och som därför har nytta av en ökad förståelse för hur vi fungerar både till vardags och när vi inte mår så bra. Om du vill lära dig att känna igen de vanligaste psykiatriska tillstånden och öka din förmåga att prata med och hjälpa de drabbade är detta kursen för dig.</w:t>
      </w:r>
    </w:p>
    <w:p w14:paraId="41BBFA12" w14:textId="77777777" w:rsidR="00A27164" w:rsidRPr="00A27164" w:rsidRDefault="00A27164" w:rsidP="00A27164">
      <w:pPr>
        <w:rPr>
          <w:sz w:val="21"/>
          <w:szCs w:val="21"/>
          <w:lang w:val="sv"/>
        </w:rPr>
      </w:pPr>
    </w:p>
    <w:p w14:paraId="63756F03" w14:textId="77777777" w:rsidR="00A27164" w:rsidRPr="00A27164" w:rsidRDefault="00A27164" w:rsidP="00A27164">
      <w:pPr>
        <w:rPr>
          <w:sz w:val="21"/>
          <w:szCs w:val="21"/>
          <w:lang w:val="sv"/>
        </w:rPr>
      </w:pPr>
      <w:r w:rsidRPr="00A27164">
        <w:rPr>
          <w:b/>
          <w:sz w:val="21"/>
          <w:szCs w:val="21"/>
          <w:lang w:val="sv"/>
        </w:rPr>
        <w:t xml:space="preserve">Mål med utbildningen: </w:t>
      </w:r>
      <w:r w:rsidRPr="00A27164">
        <w:rPr>
          <w:b/>
          <w:sz w:val="21"/>
          <w:szCs w:val="21"/>
          <w:lang w:val="sv"/>
        </w:rPr>
        <w:br/>
      </w:r>
      <w:r w:rsidRPr="00A27164">
        <w:rPr>
          <w:sz w:val="21"/>
          <w:szCs w:val="21"/>
          <w:lang w:val="sv"/>
        </w:rPr>
        <w:t>Du kommer efter kursen att känna till de vanligaste psykiatriska sjukdomarna och personlighetssyndromen, inklusive de idag så vanliga stressrelaterade åkommorna, och hur dessa behandlas. Du kommer därtill att känna dig tryggare i att samtala med alla drabbade och förhoppningsvis våga prata med alla om allt när kursen är avslutad.</w:t>
      </w:r>
    </w:p>
    <w:p w14:paraId="2B30A434" w14:textId="77777777" w:rsidR="00A27164" w:rsidRPr="00A27164" w:rsidRDefault="00A27164" w:rsidP="00A27164">
      <w:pPr>
        <w:rPr>
          <w:b/>
          <w:sz w:val="21"/>
          <w:szCs w:val="21"/>
          <w:lang w:val="sv"/>
        </w:rPr>
      </w:pPr>
    </w:p>
    <w:p w14:paraId="041817C4" w14:textId="77777777" w:rsidR="00A27164" w:rsidRPr="00A27164" w:rsidRDefault="00A27164" w:rsidP="00A27164">
      <w:pPr>
        <w:spacing w:after="0"/>
        <w:rPr>
          <w:b/>
          <w:sz w:val="21"/>
          <w:szCs w:val="21"/>
          <w:lang w:val="sv"/>
        </w:rPr>
      </w:pPr>
      <w:r w:rsidRPr="00A27164">
        <w:rPr>
          <w:b/>
          <w:sz w:val="21"/>
          <w:szCs w:val="21"/>
          <w:lang w:val="sv"/>
        </w:rPr>
        <w:t>Föreläsare:</w:t>
      </w:r>
    </w:p>
    <w:p w14:paraId="2B546883" w14:textId="77777777" w:rsidR="00A27164" w:rsidRPr="00A27164" w:rsidRDefault="00A27164" w:rsidP="00A27164">
      <w:pPr>
        <w:spacing w:after="0"/>
        <w:rPr>
          <w:bCs/>
          <w:sz w:val="21"/>
          <w:szCs w:val="21"/>
          <w:lang w:val="sv"/>
        </w:rPr>
      </w:pPr>
      <w:r w:rsidRPr="00A27164">
        <w:rPr>
          <w:bCs/>
          <w:sz w:val="21"/>
          <w:szCs w:val="21"/>
          <w:lang w:val="sv"/>
        </w:rPr>
        <w:t>Michael Ragne är specialist i psykiatri och arbetar sedan 1993 vid Norra Stockholms psykiatri där han för närvarande varvar sitt arbete som chef för klinikens utbildningsläkare med jourarbete vid klinikens akutenhet. Han har omfattande erfarenhet av att utbilda personal inom vård, socialtjänst, skola, HR och chefer om psykologi och psykiatri, ”besvärliga” patienter och medarbetare, samtalskonst, stresshantering, arbetsglädje och arbetsmiljöarbete.</w:t>
      </w:r>
    </w:p>
    <w:p w14:paraId="603A26CE" w14:textId="77777777" w:rsidR="00765F0D" w:rsidRDefault="00765F0D"/>
    <w:sectPr w:rsidR="00765F0D" w:rsidSect="00EA3CC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56CBE"/>
    <w:multiLevelType w:val="hybridMultilevel"/>
    <w:tmpl w:val="E56281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2156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64"/>
    <w:rsid w:val="00765F0D"/>
    <w:rsid w:val="00A27164"/>
    <w:rsid w:val="00DF7F85"/>
    <w:rsid w:val="00EA3CC1"/>
    <w:rsid w:val="00FE44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B202"/>
  <w15:chartTrackingRefBased/>
  <w15:docId w15:val="{4094B8AE-2817-4C4B-BD46-36C44D5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271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27164"/>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EA3CC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A3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455</Words>
  <Characters>2414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SLSO</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Rangne</dc:creator>
  <cp:keywords/>
  <dc:description/>
  <cp:lastModifiedBy>Michael Rangne</cp:lastModifiedBy>
  <cp:revision>4</cp:revision>
  <cp:lastPrinted>2019-11-04T05:11:00Z</cp:lastPrinted>
  <dcterms:created xsi:type="dcterms:W3CDTF">2021-04-20T05:35:00Z</dcterms:created>
  <dcterms:modified xsi:type="dcterms:W3CDTF">2022-09-28T03:52:00Z</dcterms:modified>
</cp:coreProperties>
</file>